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955FF" w14:textId="3A267BA1" w:rsidR="004E6694" w:rsidRDefault="004E6694" w:rsidP="00A02851">
      <w:pPr>
        <w:pStyle w:val="CorpsA"/>
        <w:tabs>
          <w:tab w:val="clear" w:pos="10620"/>
          <w:tab w:val="left" w:pos="10266"/>
        </w:tabs>
        <w:rPr>
          <w:rStyle w:val="Aucun"/>
          <w:sz w:val="22"/>
          <w:szCs w:val="22"/>
        </w:rPr>
      </w:pPr>
    </w:p>
    <w:p w14:paraId="5021D2E8" w14:textId="3DAE0D14" w:rsidR="007C2973" w:rsidRDefault="00170342" w:rsidP="00A02851">
      <w:pPr>
        <w:pStyle w:val="CorpsA"/>
        <w:tabs>
          <w:tab w:val="clear" w:pos="10620"/>
          <w:tab w:val="left" w:pos="10266"/>
        </w:tabs>
        <w:rPr>
          <w:rStyle w:val="Aucun"/>
          <w:sz w:val="22"/>
          <w:szCs w:val="22"/>
        </w:rPr>
      </w:pPr>
      <w:r>
        <w:rPr>
          <w:rStyle w:val="Aucun"/>
          <w:sz w:val="22"/>
          <w:szCs w:val="22"/>
        </w:rPr>
        <w:t xml:space="preserve">Présents : </w:t>
      </w:r>
      <w:r w:rsidR="00D2219C">
        <w:rPr>
          <w:rStyle w:val="Aucun"/>
          <w:sz w:val="22"/>
          <w:szCs w:val="22"/>
        </w:rPr>
        <w:t xml:space="preserve">Michel MESNEAU, </w:t>
      </w:r>
      <w:r>
        <w:rPr>
          <w:rStyle w:val="Aucun"/>
          <w:sz w:val="22"/>
          <w:szCs w:val="22"/>
        </w:rPr>
        <w:t>Jean François SAMUEL</w:t>
      </w:r>
      <w:r w:rsidR="00293E12">
        <w:rPr>
          <w:rStyle w:val="Aucun"/>
          <w:sz w:val="22"/>
          <w:szCs w:val="22"/>
        </w:rPr>
        <w:t>,</w:t>
      </w:r>
      <w:r w:rsidR="000305CF" w:rsidRPr="000305CF">
        <w:rPr>
          <w:rStyle w:val="Aucun"/>
          <w:sz w:val="22"/>
          <w:szCs w:val="22"/>
        </w:rPr>
        <w:t xml:space="preserve"> </w:t>
      </w:r>
      <w:r w:rsidR="000305CF">
        <w:rPr>
          <w:rStyle w:val="Aucun"/>
          <w:sz w:val="22"/>
          <w:szCs w:val="22"/>
        </w:rPr>
        <w:t>Jean</w:t>
      </w:r>
      <w:r w:rsidR="00D2219C">
        <w:rPr>
          <w:rStyle w:val="Aucun"/>
          <w:sz w:val="22"/>
          <w:szCs w:val="22"/>
        </w:rPr>
        <w:t>-</w:t>
      </w:r>
      <w:r w:rsidR="000305CF">
        <w:rPr>
          <w:rStyle w:val="Aucun"/>
          <w:sz w:val="22"/>
          <w:szCs w:val="22"/>
        </w:rPr>
        <w:t>Pierre GORCE,</w:t>
      </w:r>
      <w:r w:rsidR="00293E12">
        <w:rPr>
          <w:rStyle w:val="Aucun"/>
          <w:sz w:val="22"/>
          <w:szCs w:val="22"/>
        </w:rPr>
        <w:t xml:space="preserve"> Dominique BLONDEL, Jean François BESNIER</w:t>
      </w:r>
      <w:r w:rsidR="00D2219C">
        <w:rPr>
          <w:rStyle w:val="Aucun"/>
          <w:sz w:val="22"/>
          <w:szCs w:val="22"/>
        </w:rPr>
        <w:t>, Francis JOUFFROY</w:t>
      </w:r>
      <w:r w:rsidR="00551933">
        <w:rPr>
          <w:rStyle w:val="Aucun"/>
          <w:sz w:val="22"/>
          <w:szCs w:val="22"/>
        </w:rPr>
        <w:t>, Francis LEGER</w:t>
      </w:r>
      <w:r w:rsidR="00D2219C">
        <w:rPr>
          <w:rStyle w:val="Aucun"/>
          <w:sz w:val="22"/>
          <w:szCs w:val="22"/>
        </w:rPr>
        <w:t>.</w:t>
      </w:r>
    </w:p>
    <w:p w14:paraId="555AE9C7" w14:textId="143D8BC2" w:rsidR="00324543" w:rsidRDefault="00324543" w:rsidP="00D2219C">
      <w:pPr>
        <w:pStyle w:val="CorpsA"/>
        <w:tabs>
          <w:tab w:val="clear" w:pos="10620"/>
          <w:tab w:val="left" w:pos="10266"/>
        </w:tabs>
        <w:rPr>
          <w:rStyle w:val="Aucun"/>
          <w:sz w:val="22"/>
          <w:szCs w:val="22"/>
        </w:rPr>
      </w:pPr>
      <w:proofErr w:type="gramStart"/>
      <w:r>
        <w:rPr>
          <w:rStyle w:val="Aucun"/>
          <w:sz w:val="22"/>
          <w:szCs w:val="22"/>
        </w:rPr>
        <w:t>Absent excusé</w:t>
      </w:r>
      <w:r w:rsidR="004E6694">
        <w:rPr>
          <w:rStyle w:val="Aucun"/>
          <w:sz w:val="22"/>
          <w:szCs w:val="22"/>
        </w:rPr>
        <w:t>s</w:t>
      </w:r>
      <w:proofErr w:type="gramEnd"/>
      <w:r>
        <w:rPr>
          <w:rStyle w:val="Aucun"/>
          <w:sz w:val="22"/>
          <w:szCs w:val="22"/>
        </w:rPr>
        <w:t xml:space="preserve"> : </w:t>
      </w:r>
      <w:r w:rsidR="005E489B">
        <w:rPr>
          <w:rStyle w:val="Aucun"/>
          <w:sz w:val="22"/>
          <w:szCs w:val="22"/>
        </w:rPr>
        <w:t xml:space="preserve">Francis POIRIER, </w:t>
      </w:r>
      <w:r w:rsidR="00434FCA">
        <w:rPr>
          <w:rStyle w:val="Aucun"/>
          <w:sz w:val="22"/>
          <w:szCs w:val="22"/>
        </w:rPr>
        <w:t>Joël TISSERAND</w:t>
      </w:r>
      <w:r w:rsidR="00D2219C">
        <w:rPr>
          <w:rStyle w:val="Aucun"/>
          <w:sz w:val="22"/>
          <w:szCs w:val="22"/>
        </w:rPr>
        <w:t>,</w:t>
      </w:r>
      <w:r w:rsidR="00D2219C" w:rsidRPr="00434FCA">
        <w:rPr>
          <w:rStyle w:val="Aucun"/>
          <w:sz w:val="22"/>
          <w:szCs w:val="22"/>
        </w:rPr>
        <w:t xml:space="preserve"> </w:t>
      </w:r>
      <w:r w:rsidR="00D2219C">
        <w:rPr>
          <w:rStyle w:val="Aucun"/>
          <w:sz w:val="22"/>
          <w:szCs w:val="22"/>
        </w:rPr>
        <w:t>Laurence VIEILLART-COMTE, Jean Marc LECERF.</w:t>
      </w:r>
    </w:p>
    <w:p w14:paraId="3CA4EE91" w14:textId="3FC1154D" w:rsidR="007C2973" w:rsidRDefault="00170342" w:rsidP="00A02851">
      <w:pPr>
        <w:pStyle w:val="CorpsA"/>
        <w:tabs>
          <w:tab w:val="clear" w:pos="10620"/>
          <w:tab w:val="left" w:pos="10266"/>
        </w:tabs>
        <w:rPr>
          <w:rStyle w:val="Aucun"/>
          <w:sz w:val="22"/>
          <w:szCs w:val="22"/>
        </w:rPr>
      </w:pPr>
      <w:r>
        <w:rPr>
          <w:rStyle w:val="Aucun"/>
          <w:sz w:val="22"/>
          <w:szCs w:val="22"/>
        </w:rPr>
        <w:t>Lieu : Golf de Rochefort</w:t>
      </w:r>
    </w:p>
    <w:p w14:paraId="09F79525" w14:textId="28F9C450" w:rsidR="00434FCA" w:rsidRDefault="00170342" w:rsidP="007E6159">
      <w:pPr>
        <w:pStyle w:val="Titre11"/>
        <w:tabs>
          <w:tab w:val="clear" w:pos="10620"/>
          <w:tab w:val="left" w:pos="10266"/>
        </w:tabs>
        <w:rPr>
          <w:rStyle w:val="AucunA"/>
        </w:rPr>
      </w:pPr>
      <w:r>
        <w:rPr>
          <w:rStyle w:val="AucunA"/>
        </w:rPr>
        <w:t>Ordre du jour</w:t>
      </w:r>
    </w:p>
    <w:p w14:paraId="6F4382AB" w14:textId="76005D9F" w:rsidR="004E6694" w:rsidRPr="004E6694" w:rsidRDefault="004E6694" w:rsidP="004E669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9"/>
        <w:rPr>
          <w:rFonts w:eastAsia="Times New Roman"/>
          <w:color w:val="000000"/>
          <w:sz w:val="22"/>
          <w:szCs w:val="22"/>
          <w:bdr w:val="none" w:sz="0" w:space="0" w:color="auto"/>
          <w:lang w:val="fr-FR" w:eastAsia="fr-FR"/>
        </w:rPr>
      </w:pPr>
      <w:r w:rsidRPr="004E6694">
        <w:rPr>
          <w:rFonts w:eastAsia="Times New Roman"/>
          <w:color w:val="000000"/>
          <w:sz w:val="22"/>
          <w:szCs w:val="22"/>
          <w:bdr w:val="none" w:sz="0" w:space="0" w:color="auto"/>
          <w:lang w:val="fr-FR" w:eastAsia="fr-FR"/>
        </w:rPr>
        <w:t>Finalisation du site Internet (Présentation et tests communs) F. JOUFFROY   </w:t>
      </w:r>
    </w:p>
    <w:p w14:paraId="5653857D" w14:textId="77777777" w:rsidR="004E6694" w:rsidRPr="004E6694" w:rsidRDefault="004E6694" w:rsidP="004E669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9"/>
        <w:rPr>
          <w:rFonts w:eastAsia="Times New Roman"/>
          <w:color w:val="000000"/>
          <w:sz w:val="22"/>
          <w:szCs w:val="22"/>
          <w:bdr w:val="none" w:sz="0" w:space="0" w:color="auto"/>
          <w:lang w:val="fr-FR" w:eastAsia="fr-FR"/>
        </w:rPr>
      </w:pPr>
    </w:p>
    <w:p w14:paraId="0BF8CB57" w14:textId="478261F1" w:rsidR="004E6694" w:rsidRPr="004E6694" w:rsidRDefault="004E6694" w:rsidP="004E669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9"/>
        <w:rPr>
          <w:rFonts w:eastAsia="Times New Roman"/>
          <w:color w:val="000000"/>
          <w:sz w:val="22"/>
          <w:szCs w:val="22"/>
          <w:bdr w:val="none" w:sz="0" w:space="0" w:color="auto"/>
          <w:lang w:val="fr-FR" w:eastAsia="fr-FR"/>
        </w:rPr>
      </w:pPr>
      <w:r w:rsidRPr="004E6694">
        <w:rPr>
          <w:rFonts w:eastAsia="Times New Roman"/>
          <w:color w:val="000000"/>
          <w:sz w:val="22"/>
          <w:szCs w:val="22"/>
          <w:bdr w:val="none" w:sz="0" w:space="0" w:color="auto"/>
          <w:lang w:val="fr-FR" w:eastAsia="fr-FR"/>
        </w:rPr>
        <w:t xml:space="preserve">Voyage d'Automne </w:t>
      </w:r>
    </w:p>
    <w:p w14:paraId="434716A8" w14:textId="77777777" w:rsidR="004E6694" w:rsidRPr="004E6694" w:rsidRDefault="004E6694" w:rsidP="004E669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9"/>
        <w:rPr>
          <w:rFonts w:eastAsia="Times New Roman"/>
          <w:color w:val="000000"/>
          <w:sz w:val="22"/>
          <w:szCs w:val="22"/>
          <w:bdr w:val="none" w:sz="0" w:space="0" w:color="auto"/>
          <w:lang w:val="fr-FR" w:eastAsia="fr-FR"/>
        </w:rPr>
      </w:pPr>
    </w:p>
    <w:p w14:paraId="629D8DC3" w14:textId="633A4B10" w:rsidR="004E6694" w:rsidRPr="004E6694" w:rsidRDefault="004E6694" w:rsidP="004E669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9"/>
        <w:rPr>
          <w:rFonts w:eastAsia="Times New Roman"/>
          <w:color w:val="000000"/>
          <w:sz w:val="22"/>
          <w:szCs w:val="22"/>
          <w:bdr w:val="none" w:sz="0" w:space="0" w:color="auto"/>
          <w:lang w:val="fr-FR" w:eastAsia="fr-FR"/>
        </w:rPr>
      </w:pPr>
      <w:r w:rsidRPr="004E6694">
        <w:rPr>
          <w:rFonts w:eastAsia="Times New Roman"/>
          <w:color w:val="000000"/>
          <w:sz w:val="22"/>
          <w:szCs w:val="22"/>
          <w:bdr w:val="none" w:sz="0" w:space="0" w:color="auto"/>
          <w:lang w:val="fr-FR" w:eastAsia="fr-FR"/>
        </w:rPr>
        <w:t>Tournoi</w:t>
      </w:r>
    </w:p>
    <w:p w14:paraId="0306B3CA" w14:textId="644DBEE0" w:rsidR="004E6694" w:rsidRPr="004E6694" w:rsidRDefault="004E6694" w:rsidP="004E669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9"/>
        <w:rPr>
          <w:rFonts w:eastAsia="Times New Roman"/>
          <w:color w:val="000000"/>
          <w:sz w:val="22"/>
          <w:szCs w:val="22"/>
          <w:bdr w:val="none" w:sz="0" w:space="0" w:color="auto"/>
          <w:lang w:val="fr-FR" w:eastAsia="fr-FR"/>
        </w:rPr>
      </w:pPr>
    </w:p>
    <w:p w14:paraId="515464C7" w14:textId="37FCA93F" w:rsidR="004E6694" w:rsidRPr="004E6694" w:rsidRDefault="004E6694" w:rsidP="004E669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9"/>
        <w:rPr>
          <w:rFonts w:eastAsia="Times New Roman"/>
          <w:color w:val="000000"/>
          <w:sz w:val="22"/>
          <w:szCs w:val="22"/>
          <w:bdr w:val="none" w:sz="0" w:space="0" w:color="auto"/>
          <w:lang w:val="fr-FR" w:eastAsia="fr-FR"/>
        </w:rPr>
      </w:pPr>
      <w:r w:rsidRPr="004E6694">
        <w:rPr>
          <w:rFonts w:eastAsia="Times New Roman"/>
          <w:color w:val="000000"/>
          <w:sz w:val="22"/>
          <w:szCs w:val="22"/>
          <w:bdr w:val="none" w:sz="0" w:space="0" w:color="auto"/>
          <w:lang w:val="fr-FR" w:eastAsia="fr-FR"/>
        </w:rPr>
        <w:t>Planning des sorties</w:t>
      </w:r>
    </w:p>
    <w:p w14:paraId="38AD5BFD" w14:textId="0639F0B7" w:rsidR="004E6694" w:rsidRPr="004E6694" w:rsidRDefault="004E6694" w:rsidP="004E669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9"/>
        <w:rPr>
          <w:rFonts w:eastAsia="Times New Roman"/>
          <w:color w:val="000000"/>
          <w:sz w:val="22"/>
          <w:szCs w:val="22"/>
          <w:bdr w:val="none" w:sz="0" w:space="0" w:color="auto"/>
          <w:lang w:val="fr-FR" w:eastAsia="fr-FR"/>
        </w:rPr>
      </w:pPr>
    </w:p>
    <w:p w14:paraId="2DAB188F" w14:textId="32E39BD6" w:rsidR="004E6694" w:rsidRPr="004E6694" w:rsidRDefault="004E6694" w:rsidP="004E669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9"/>
        <w:rPr>
          <w:rFonts w:eastAsia="Times New Roman"/>
          <w:color w:val="000000"/>
          <w:sz w:val="22"/>
          <w:szCs w:val="22"/>
          <w:bdr w:val="none" w:sz="0" w:space="0" w:color="auto"/>
          <w:lang w:val="fr-FR" w:eastAsia="fr-FR"/>
        </w:rPr>
      </w:pPr>
      <w:r w:rsidRPr="004E6694">
        <w:rPr>
          <w:rFonts w:eastAsia="Times New Roman"/>
          <w:color w:val="000000"/>
          <w:sz w:val="22"/>
          <w:szCs w:val="22"/>
          <w:bdr w:val="none" w:sz="0" w:space="0" w:color="auto"/>
          <w:lang w:val="fr-FR" w:eastAsia="fr-FR"/>
        </w:rPr>
        <w:t>Première sortie à Rochefort (15/03/2024)</w:t>
      </w:r>
    </w:p>
    <w:p w14:paraId="4D660B58" w14:textId="2967D122" w:rsidR="004E6694" w:rsidRPr="004E6694" w:rsidRDefault="004E6694" w:rsidP="004E669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9"/>
        <w:rPr>
          <w:rFonts w:eastAsia="Times New Roman"/>
          <w:color w:val="000000"/>
          <w:sz w:val="22"/>
          <w:szCs w:val="22"/>
          <w:bdr w:val="none" w:sz="0" w:space="0" w:color="auto"/>
          <w:lang w:val="fr-FR" w:eastAsia="fr-FR"/>
        </w:rPr>
      </w:pPr>
    </w:p>
    <w:p w14:paraId="17D9FFDE" w14:textId="478A9CB6" w:rsidR="004E6694" w:rsidRPr="004E6694" w:rsidRDefault="004E6694" w:rsidP="004E669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9"/>
        <w:rPr>
          <w:rFonts w:eastAsia="Times New Roman"/>
          <w:color w:val="000000"/>
          <w:sz w:val="22"/>
          <w:szCs w:val="22"/>
          <w:bdr w:val="none" w:sz="0" w:space="0" w:color="auto"/>
          <w:lang w:val="fr-FR" w:eastAsia="fr-FR"/>
        </w:rPr>
      </w:pPr>
      <w:r w:rsidRPr="004E6694">
        <w:rPr>
          <w:rFonts w:eastAsia="Times New Roman"/>
          <w:color w:val="000000"/>
          <w:sz w:val="22"/>
          <w:szCs w:val="22"/>
          <w:bdr w:val="none" w:sz="0" w:space="0" w:color="auto"/>
          <w:lang w:val="fr-FR" w:eastAsia="fr-FR"/>
        </w:rPr>
        <w:t>Autres sujets</w:t>
      </w:r>
    </w:p>
    <w:p w14:paraId="6FFF5AF2" w14:textId="43F3CB13" w:rsidR="00645DB3" w:rsidRDefault="0009413F" w:rsidP="0009413F">
      <w:pPr>
        <w:pStyle w:val="Titre11"/>
        <w:tabs>
          <w:tab w:val="clear" w:pos="10620"/>
          <w:tab w:val="left" w:pos="10266"/>
        </w:tabs>
        <w:ind w:left="0"/>
        <w:rPr>
          <w:rStyle w:val="AucunA"/>
        </w:rPr>
      </w:pPr>
      <w:r>
        <w:rPr>
          <w:rStyle w:val="AucunA"/>
        </w:rPr>
        <w:tab/>
      </w:r>
      <w:r w:rsidR="004E6694">
        <w:rPr>
          <w:rStyle w:val="AucunA"/>
        </w:rPr>
        <w:t>Finalisation du site internet</w:t>
      </w:r>
    </w:p>
    <w:p w14:paraId="2E07CDE3" w14:textId="0C61994B" w:rsidR="007B0201" w:rsidRDefault="004E6694" w:rsidP="00060F63">
      <w:pPr>
        <w:pStyle w:val="CorpsB"/>
      </w:pPr>
      <w:r>
        <w:t>Francis Jouffroy fait une présentation du site, dans sa version pratiquement finale</w:t>
      </w:r>
      <w:r w:rsidR="006D582C">
        <w:t>, et nous le remercions de l’excellent travail accompli</w:t>
      </w:r>
      <w:r>
        <w:t>.</w:t>
      </w:r>
    </w:p>
    <w:p w14:paraId="1C716311" w14:textId="7D0BADE8" w:rsidR="006D582C" w:rsidRDefault="006D582C" w:rsidP="00060F63">
      <w:pPr>
        <w:pStyle w:val="CorpsB"/>
      </w:pPr>
      <w:r>
        <w:t>Un certain nombre de remarque de présentation et d’ergonomie sont faites par les membres du bureau, dont un onglet tournoi</w:t>
      </w:r>
      <w:r w:rsidR="00551933">
        <w:t xml:space="preserve"> à ajouter</w:t>
      </w:r>
      <w:r>
        <w:t>. Elles seront appliquées avant la version finale.</w:t>
      </w:r>
    </w:p>
    <w:p w14:paraId="1D50CA33" w14:textId="7C1D72CE" w:rsidR="006D582C" w:rsidRDefault="006D582C" w:rsidP="0009413F">
      <w:pPr>
        <w:pStyle w:val="CorpsB"/>
      </w:pPr>
      <w:r>
        <w:t>Une présentation officielle sera faite aux adhérents à la fin de la rencontre du vendredi 15 mars à Rochefort. Cett</w:t>
      </w:r>
      <w:r w:rsidR="0009413F">
        <w:t xml:space="preserve">e </w:t>
      </w:r>
      <w:r>
        <w:t>présentation sera suivie d’un email d’information à tous les adhérent</w:t>
      </w:r>
      <w:r w:rsidR="0009413F">
        <w:t>s.</w:t>
      </w:r>
    </w:p>
    <w:p w14:paraId="64F1428B" w14:textId="10CA54BB" w:rsidR="00BA55E9" w:rsidRPr="00BA55E9" w:rsidRDefault="007148A2" w:rsidP="00BA55E9">
      <w:pPr>
        <w:pStyle w:val="CorpsB"/>
      </w:pPr>
      <w:r w:rsidRPr="00BA55E9">
        <w:drawing>
          <wp:anchor distT="0" distB="0" distL="114300" distR="114300" simplePos="0" relativeHeight="251659264" behindDoc="1" locked="0" layoutInCell="1" allowOverlap="1" wp14:anchorId="344C0F3C" wp14:editId="16AE7690">
            <wp:simplePos x="0" y="0"/>
            <wp:positionH relativeFrom="column">
              <wp:posOffset>2049145</wp:posOffset>
            </wp:positionH>
            <wp:positionV relativeFrom="paragraph">
              <wp:posOffset>70485</wp:posOffset>
            </wp:positionV>
            <wp:extent cx="874395" cy="1094105"/>
            <wp:effectExtent l="0" t="0" r="1905" b="0"/>
            <wp:wrapTight wrapText="bothSides">
              <wp:wrapPolygon edited="0">
                <wp:start x="0" y="0"/>
                <wp:lineTo x="0" y="21061"/>
                <wp:lineTo x="21176" y="21061"/>
                <wp:lineTo x="21176" y="0"/>
                <wp:lineTo x="0" y="0"/>
              </wp:wrapPolygon>
            </wp:wrapTight>
            <wp:docPr id="171523321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395" cy="1094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A55E9">
        <w:t>Nouveau LOGO validé.</w:t>
      </w:r>
      <w:r w:rsidR="00BA55E9" w:rsidRPr="00BA55E9">
        <w:rPr>
          <w:rFonts w:eastAsia="Times New Roman"/>
          <w:bdr w:val="none" w:sz="0" w:space="0" w:color="auto"/>
        </w:rPr>
        <w:t xml:space="preserve"> </w:t>
      </w:r>
    </w:p>
    <w:p w14:paraId="133F86FD" w14:textId="1692AEDB" w:rsidR="00BA55E9" w:rsidRPr="003A6874" w:rsidRDefault="00BA55E9" w:rsidP="0009413F">
      <w:pPr>
        <w:pStyle w:val="CorpsB"/>
      </w:pPr>
    </w:p>
    <w:p w14:paraId="72ED0DD2" w14:textId="77777777" w:rsidR="00CE09BF" w:rsidRDefault="00CE09BF" w:rsidP="00A02851">
      <w:pPr>
        <w:pStyle w:val="Titre11"/>
        <w:tabs>
          <w:tab w:val="clear" w:pos="10620"/>
          <w:tab w:val="left" w:pos="10266"/>
        </w:tabs>
        <w:rPr>
          <w:rStyle w:val="AucunA"/>
        </w:rPr>
      </w:pPr>
      <w:r>
        <w:rPr>
          <w:rStyle w:val="AucunA"/>
        </w:rPr>
        <w:t xml:space="preserve"> </w:t>
      </w:r>
    </w:p>
    <w:p w14:paraId="07763594" w14:textId="4CEB1E0F" w:rsidR="007C2973" w:rsidRDefault="006D582C" w:rsidP="00A02851">
      <w:pPr>
        <w:pStyle w:val="Titre11"/>
        <w:tabs>
          <w:tab w:val="clear" w:pos="10620"/>
          <w:tab w:val="left" w:pos="10266"/>
        </w:tabs>
        <w:rPr>
          <w:rStyle w:val="AucunA"/>
        </w:rPr>
      </w:pPr>
      <w:r>
        <w:rPr>
          <w:rStyle w:val="AucunA"/>
        </w:rPr>
        <w:t>Voyage d’automne</w:t>
      </w:r>
    </w:p>
    <w:p w14:paraId="24008F72" w14:textId="21FF2E5D" w:rsidR="0048126D" w:rsidRDefault="00821F4D" w:rsidP="006D582C">
      <w:pPr>
        <w:pStyle w:val="CorpsA"/>
        <w:tabs>
          <w:tab w:val="clear" w:pos="10620"/>
          <w:tab w:val="left" w:pos="10266"/>
        </w:tabs>
        <w:ind w:left="426"/>
        <w:rPr>
          <w:rStyle w:val="AucunA"/>
          <w:sz w:val="24"/>
          <w:szCs w:val="24"/>
        </w:rPr>
      </w:pPr>
      <w:r>
        <w:rPr>
          <w:rStyle w:val="AucunA"/>
          <w:sz w:val="24"/>
          <w:szCs w:val="24"/>
        </w:rPr>
        <w:tab/>
      </w:r>
      <w:r w:rsidR="006D582C">
        <w:rPr>
          <w:rStyle w:val="AucunA"/>
          <w:sz w:val="24"/>
          <w:szCs w:val="24"/>
        </w:rPr>
        <w:t>Le voyage en Vénétie a été annulé faute d’avoir atteint le nombre critique minimum de participants.</w:t>
      </w:r>
    </w:p>
    <w:p w14:paraId="0F995479" w14:textId="05B835D8" w:rsidR="00D7093A" w:rsidRDefault="006D582C" w:rsidP="00D7093A">
      <w:pPr>
        <w:pStyle w:val="CorpsA"/>
        <w:tabs>
          <w:tab w:val="clear" w:pos="10620"/>
          <w:tab w:val="left" w:pos="10266"/>
        </w:tabs>
        <w:ind w:left="709"/>
        <w:rPr>
          <w:rStyle w:val="AucunA"/>
          <w:sz w:val="24"/>
          <w:szCs w:val="24"/>
        </w:rPr>
      </w:pPr>
      <w:r>
        <w:rPr>
          <w:rStyle w:val="AucunA"/>
          <w:sz w:val="24"/>
          <w:szCs w:val="24"/>
        </w:rPr>
        <w:t>Après discussions, il est finalement proposé de remplacer ce voyage par u</w:t>
      </w:r>
      <w:r w:rsidR="00D7093A">
        <w:rPr>
          <w:rStyle w:val="AucunA"/>
          <w:sz w:val="24"/>
          <w:szCs w:val="24"/>
        </w:rPr>
        <w:t>ne semaine Maroc, à Marrakech, à un coût bien inférieur au voyage en Vénétie. Ce voyage sera proposé très rapidement.</w:t>
      </w:r>
    </w:p>
    <w:p w14:paraId="5D3521CB" w14:textId="77777777" w:rsidR="0009413F" w:rsidRDefault="0009413F" w:rsidP="00D7093A">
      <w:pPr>
        <w:pStyle w:val="CorpsA"/>
        <w:tabs>
          <w:tab w:val="clear" w:pos="10620"/>
          <w:tab w:val="left" w:pos="10266"/>
        </w:tabs>
        <w:ind w:left="709"/>
        <w:rPr>
          <w:rStyle w:val="AucunA"/>
          <w:color w:val="FF0000"/>
          <w:sz w:val="24"/>
          <w:szCs w:val="24"/>
        </w:rPr>
      </w:pPr>
      <w:r>
        <w:rPr>
          <w:rStyle w:val="AucunA"/>
          <w:color w:val="FF0000"/>
          <w:sz w:val="24"/>
          <w:szCs w:val="24"/>
        </w:rPr>
        <w:lastRenderedPageBreak/>
        <w:t xml:space="preserve">Pour l’an prochain, nous allons modifier la répartition de nos évènements dans l’année de la </w:t>
      </w:r>
      <w:proofErr w:type="spellStart"/>
      <w:r>
        <w:rPr>
          <w:rStyle w:val="AucunA"/>
          <w:color w:val="FF0000"/>
          <w:sz w:val="24"/>
          <w:szCs w:val="24"/>
        </w:rPr>
        <w:t>facon</w:t>
      </w:r>
      <w:proofErr w:type="spellEnd"/>
      <w:r>
        <w:rPr>
          <w:rStyle w:val="AucunA"/>
          <w:color w:val="FF0000"/>
          <w:sz w:val="24"/>
          <w:szCs w:val="24"/>
        </w:rPr>
        <w:t xml:space="preserve"> suivante :</w:t>
      </w:r>
    </w:p>
    <w:p w14:paraId="73A9A626" w14:textId="77777777" w:rsidR="0009413F" w:rsidRDefault="0009413F" w:rsidP="00D7093A">
      <w:pPr>
        <w:pStyle w:val="CorpsA"/>
        <w:tabs>
          <w:tab w:val="clear" w:pos="10620"/>
          <w:tab w:val="left" w:pos="10266"/>
        </w:tabs>
        <w:ind w:left="709"/>
        <w:rPr>
          <w:rStyle w:val="AucunA"/>
          <w:color w:val="FF0000"/>
          <w:sz w:val="24"/>
          <w:szCs w:val="24"/>
        </w:rPr>
      </w:pPr>
      <w:r>
        <w:rPr>
          <w:rStyle w:val="AucunA"/>
          <w:color w:val="FF0000"/>
          <w:sz w:val="24"/>
          <w:szCs w:val="24"/>
        </w:rPr>
        <w:t xml:space="preserve"> Un voyage exotique en début de printemps (Mars/Avril)</w:t>
      </w:r>
    </w:p>
    <w:p w14:paraId="1DBEA1D4" w14:textId="542A79C2" w:rsidR="00CA4147" w:rsidRPr="0009413F" w:rsidRDefault="0009413F" w:rsidP="0009413F">
      <w:pPr>
        <w:pStyle w:val="CorpsA"/>
        <w:tabs>
          <w:tab w:val="clear" w:pos="10620"/>
          <w:tab w:val="left" w:pos="10266"/>
        </w:tabs>
        <w:ind w:left="709"/>
        <w:rPr>
          <w:rStyle w:val="AucunA"/>
          <w:color w:val="FF0000"/>
          <w:sz w:val="24"/>
          <w:szCs w:val="24"/>
        </w:rPr>
      </w:pPr>
      <w:r>
        <w:rPr>
          <w:rStyle w:val="AucunA"/>
          <w:color w:val="FF0000"/>
          <w:sz w:val="24"/>
          <w:szCs w:val="24"/>
        </w:rPr>
        <w:t xml:space="preserve"> Une sortie en France début d’automne (Septembre/Octobre).</w:t>
      </w:r>
    </w:p>
    <w:p w14:paraId="40A665E6" w14:textId="01A7CF0C" w:rsidR="00AD2608" w:rsidRDefault="00D7093A" w:rsidP="00A02851">
      <w:pPr>
        <w:pStyle w:val="Titre11"/>
        <w:tabs>
          <w:tab w:val="clear" w:pos="10620"/>
          <w:tab w:val="left" w:pos="10266"/>
        </w:tabs>
        <w:rPr>
          <w:rStyle w:val="AucunA"/>
        </w:rPr>
      </w:pPr>
      <w:r>
        <w:rPr>
          <w:rStyle w:val="AucunA"/>
        </w:rPr>
        <w:t>Planning des sorties</w:t>
      </w:r>
    </w:p>
    <w:p w14:paraId="5308207B" w14:textId="369F10B0" w:rsidR="00821F4D" w:rsidRDefault="00D7093A" w:rsidP="00CA4147">
      <w:pPr>
        <w:pStyle w:val="CorpsB"/>
      </w:pPr>
      <w:r>
        <w:t xml:space="preserve">Un passage en revue des différentes sorties </w:t>
      </w:r>
      <w:proofErr w:type="spellStart"/>
      <w:r>
        <w:t>plannifiées</w:t>
      </w:r>
      <w:proofErr w:type="spellEnd"/>
      <w:r>
        <w:t xml:space="preserve"> est fait.</w:t>
      </w:r>
    </w:p>
    <w:p w14:paraId="6014CBA9" w14:textId="658B0AE6" w:rsidR="00821F4D" w:rsidRDefault="00D7093A" w:rsidP="0048126D">
      <w:pPr>
        <w:pStyle w:val="CorpsB"/>
      </w:pPr>
      <w:r>
        <w:t xml:space="preserve">Compte tenu de l’indisponibilité annoncée de Laurence, il sera </w:t>
      </w:r>
      <w:proofErr w:type="spellStart"/>
      <w:r>
        <w:t>necessaire</w:t>
      </w:r>
      <w:proofErr w:type="spellEnd"/>
      <w:r>
        <w:t xml:space="preserve"> de recruter un nouveau membre pour la commission Sorties.</w:t>
      </w:r>
    </w:p>
    <w:p w14:paraId="5BD5EDB6" w14:textId="41715C97" w:rsidR="00D7093A" w:rsidRDefault="00D7093A" w:rsidP="0048126D">
      <w:pPr>
        <w:pStyle w:val="CorpsB"/>
      </w:pPr>
      <w:r>
        <w:t>Il est aussi pris en compte qu’il faudra répartir l</w:t>
      </w:r>
      <w:r w:rsidR="00551933">
        <w:t>’</w:t>
      </w:r>
      <w:r>
        <w:t>organisation sur place de chaque sortie</w:t>
      </w:r>
      <w:r w:rsidR="00551933">
        <w:t>,</w:t>
      </w:r>
      <w:r>
        <w:t xml:space="preserve"> parmi les membres du bureau.</w:t>
      </w:r>
    </w:p>
    <w:p w14:paraId="116494E7" w14:textId="20FCF887" w:rsidR="00D7093A" w:rsidRPr="0048126D" w:rsidRDefault="00D7093A" w:rsidP="0048126D">
      <w:pPr>
        <w:pStyle w:val="CorpsB"/>
      </w:pPr>
      <w:r>
        <w:t xml:space="preserve">Une </w:t>
      </w:r>
      <w:r w:rsidR="00551933">
        <w:t>s</w:t>
      </w:r>
      <w:r>
        <w:t xml:space="preserve">ortie sur 2 jours est envisagée 11-12 septembre 2024 </w:t>
      </w:r>
      <w:r w:rsidR="000A1FC9">
        <w:t>sur les golfs du Raray et d’Apremont</w:t>
      </w:r>
      <w:r w:rsidR="00551933">
        <w:t>,</w:t>
      </w:r>
      <w:r w:rsidR="006B7DDC">
        <w:t xml:space="preserve"> avec </w:t>
      </w:r>
      <w:proofErr w:type="spellStart"/>
      <w:r w:rsidR="006B7DDC">
        <w:t>hotel</w:t>
      </w:r>
      <w:proofErr w:type="spellEnd"/>
      <w:r w:rsidR="006B7DDC">
        <w:t xml:space="preserve"> une nuit sur place</w:t>
      </w:r>
      <w:r w:rsidR="000A1FC9">
        <w:t>.</w:t>
      </w:r>
      <w:r w:rsidR="006B7DDC">
        <w:t xml:space="preserve"> Elle sera lancée début avril pour une réponse début</w:t>
      </w:r>
      <w:r w:rsidR="0009413F">
        <w:t xml:space="preserve"> </w:t>
      </w:r>
      <w:r w:rsidR="006B7DDC">
        <w:t>mai.</w:t>
      </w:r>
    </w:p>
    <w:p w14:paraId="479F4576" w14:textId="4352E8BC" w:rsidR="001D4043" w:rsidRDefault="001D4043" w:rsidP="001D4043">
      <w:pPr>
        <w:pStyle w:val="Titre11"/>
        <w:tabs>
          <w:tab w:val="clear" w:pos="10620"/>
          <w:tab w:val="left" w:pos="10266"/>
        </w:tabs>
        <w:ind w:left="0"/>
        <w:rPr>
          <w:rStyle w:val="AucunA"/>
        </w:rPr>
      </w:pPr>
      <w:r>
        <w:rPr>
          <w:rStyle w:val="AucunA"/>
        </w:rPr>
        <w:tab/>
      </w:r>
      <w:r w:rsidR="006556F8">
        <w:rPr>
          <w:rStyle w:val="AucunA"/>
        </w:rPr>
        <w:t>Tournoi interne</w:t>
      </w:r>
      <w:r w:rsidR="007D67A1">
        <w:rPr>
          <w:rStyle w:val="AucunA"/>
        </w:rPr>
        <w:t xml:space="preserve"> </w:t>
      </w:r>
    </w:p>
    <w:p w14:paraId="5FFCB0CA" w14:textId="14619199" w:rsidR="004071D3" w:rsidRDefault="006B7DDC" w:rsidP="001D4043">
      <w:pPr>
        <w:pStyle w:val="CorpsB"/>
      </w:pPr>
      <w:r>
        <w:t xml:space="preserve">Il y a un peu de retard dans </w:t>
      </w:r>
      <w:proofErr w:type="gramStart"/>
      <w:r>
        <w:t>les match</w:t>
      </w:r>
      <w:proofErr w:type="gramEnd"/>
      <w:r>
        <w:t xml:space="preserve"> en raison des conditions météo </w:t>
      </w:r>
      <w:proofErr w:type="spellStart"/>
      <w:r>
        <w:t>excécrables</w:t>
      </w:r>
      <w:proofErr w:type="spellEnd"/>
      <w:r>
        <w:t xml:space="preserve"> de ces derniers mois.</w:t>
      </w:r>
    </w:p>
    <w:p w14:paraId="0EFBE1A2" w14:textId="261F6519" w:rsidR="0009413F" w:rsidRPr="00BA55E9" w:rsidRDefault="0009413F" w:rsidP="001D4043">
      <w:pPr>
        <w:pStyle w:val="CorpsB"/>
        <w:rPr>
          <w:color w:val="FF0000"/>
        </w:rPr>
      </w:pPr>
      <w:r w:rsidRPr="00BA55E9">
        <w:rPr>
          <w:color w:val="FF0000"/>
        </w:rPr>
        <w:t>Compte tenu de ces circonstances, nous prolongeons l</w:t>
      </w:r>
      <w:r w:rsidR="00BA55E9" w:rsidRPr="00BA55E9">
        <w:rPr>
          <w:color w:val="FF0000"/>
        </w:rPr>
        <w:t>a date limite</w:t>
      </w:r>
      <w:r w:rsidRPr="00BA55E9">
        <w:rPr>
          <w:color w:val="FF0000"/>
        </w:rPr>
        <w:t xml:space="preserve"> jusqu’au 30 Mars 2024.</w:t>
      </w:r>
    </w:p>
    <w:p w14:paraId="61649CD6" w14:textId="52BF9972" w:rsidR="006B7DDC" w:rsidRDefault="006B7DDC" w:rsidP="001D4043">
      <w:pPr>
        <w:pStyle w:val="CorpsB"/>
      </w:pPr>
      <w:r>
        <w:t xml:space="preserve">Un tableau de l’avancement des résultats </w:t>
      </w:r>
      <w:r w:rsidR="00D32052">
        <w:t xml:space="preserve">sera intégré au </w:t>
      </w:r>
      <w:r w:rsidR="00551933">
        <w:t xml:space="preserve">nouveau </w:t>
      </w:r>
      <w:r w:rsidR="00D32052">
        <w:t>site.</w:t>
      </w:r>
    </w:p>
    <w:p w14:paraId="5304A24D" w14:textId="59E731FD" w:rsidR="007D67A1" w:rsidRDefault="007B78F6" w:rsidP="007D67A1">
      <w:pPr>
        <w:pStyle w:val="Titre11"/>
        <w:tabs>
          <w:tab w:val="clear" w:pos="10620"/>
          <w:tab w:val="left" w:pos="10266"/>
        </w:tabs>
        <w:ind w:left="0"/>
        <w:rPr>
          <w:rStyle w:val="AucunA"/>
        </w:rPr>
      </w:pPr>
      <w:r>
        <w:rPr>
          <w:rStyle w:val="AucunA"/>
        </w:rPr>
        <w:tab/>
      </w:r>
      <w:r w:rsidR="00CA4147">
        <w:rPr>
          <w:rStyle w:val="AucunA"/>
        </w:rPr>
        <w:t>Condi</w:t>
      </w:r>
      <w:r>
        <w:rPr>
          <w:rStyle w:val="AucunA"/>
        </w:rPr>
        <w:t xml:space="preserve">tions avec </w:t>
      </w:r>
      <w:proofErr w:type="spellStart"/>
      <w:r>
        <w:rPr>
          <w:rStyle w:val="AucunA"/>
        </w:rPr>
        <w:t>Ugolf</w:t>
      </w:r>
      <w:proofErr w:type="spellEnd"/>
      <w:r>
        <w:rPr>
          <w:rStyle w:val="AucunA"/>
        </w:rPr>
        <w:t xml:space="preserve"> et</w:t>
      </w:r>
      <w:r w:rsidR="00CA4147">
        <w:rPr>
          <w:rStyle w:val="AucunA"/>
        </w:rPr>
        <w:t xml:space="preserve"> Forges</w:t>
      </w:r>
    </w:p>
    <w:p w14:paraId="4DC474B9" w14:textId="045E2572" w:rsidR="00BE7232" w:rsidRDefault="00CA4147" w:rsidP="00BE7232">
      <w:pPr>
        <w:pStyle w:val="CorpsB"/>
      </w:pPr>
      <w:r w:rsidRPr="00CA4147">
        <w:rPr>
          <w:noProof/>
        </w:rPr>
        <w:drawing>
          <wp:inline distT="0" distB="0" distL="0" distR="0" wp14:anchorId="2ACF4295" wp14:editId="61E75C07">
            <wp:extent cx="5858965" cy="3321858"/>
            <wp:effectExtent l="0" t="0" r="0" b="5715"/>
            <wp:docPr id="1264358697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4358697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874489" cy="3330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74BB42" w14:textId="0B7CA316" w:rsidR="00CA4147" w:rsidRPr="00BE7232" w:rsidRDefault="00CA4147" w:rsidP="00BE7232">
      <w:pPr>
        <w:pStyle w:val="CorpsB"/>
      </w:pPr>
      <w:r w:rsidRPr="00CA4147"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4789326C" wp14:editId="78D1E236">
            <wp:simplePos x="0" y="0"/>
            <wp:positionH relativeFrom="margin">
              <wp:posOffset>462915</wp:posOffset>
            </wp:positionH>
            <wp:positionV relativeFrom="page">
              <wp:posOffset>1272540</wp:posOffset>
            </wp:positionV>
            <wp:extent cx="6365240" cy="3402330"/>
            <wp:effectExtent l="0" t="0" r="0" b="7620"/>
            <wp:wrapTight wrapText="bothSides">
              <wp:wrapPolygon edited="0">
                <wp:start x="0" y="0"/>
                <wp:lineTo x="0" y="21527"/>
                <wp:lineTo x="21527" y="21527"/>
                <wp:lineTo x="21527" y="0"/>
                <wp:lineTo x="0" y="0"/>
              </wp:wrapPolygon>
            </wp:wrapTight>
            <wp:docPr id="74837166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837166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5240" cy="3402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42F933B2" w14:textId="77777777" w:rsidR="006B7DDC" w:rsidRDefault="006B7DDC" w:rsidP="006B7DDC">
      <w:pPr>
        <w:pStyle w:val="Titre11"/>
        <w:tabs>
          <w:tab w:val="clear" w:pos="10620"/>
          <w:tab w:val="left" w:pos="10266"/>
        </w:tabs>
      </w:pPr>
      <w:r>
        <w:rPr>
          <w:rStyle w:val="AucunA"/>
        </w:rPr>
        <w:t>Réunions de bureau 2024</w:t>
      </w:r>
    </w:p>
    <w:p w14:paraId="44F92EA1" w14:textId="63045738" w:rsidR="006B7DDC" w:rsidRDefault="006B7DDC" w:rsidP="006B7DDC">
      <w:pPr>
        <w:pStyle w:val="CorpsB"/>
      </w:pPr>
      <w:r>
        <w:t>Prochaines réunions :</w:t>
      </w:r>
    </w:p>
    <w:p w14:paraId="267EAA09" w14:textId="77777777" w:rsidR="006B7DDC" w:rsidRDefault="006B7DDC" w:rsidP="006B7DDC">
      <w:pPr>
        <w:pStyle w:val="CorpsB"/>
        <w:numPr>
          <w:ilvl w:val="0"/>
          <w:numId w:val="8"/>
        </w:numPr>
      </w:pPr>
      <w:r>
        <w:t>22 avril 2024</w:t>
      </w:r>
    </w:p>
    <w:p w14:paraId="644DE30D" w14:textId="77777777" w:rsidR="006B7DDC" w:rsidRDefault="006B7DDC" w:rsidP="006B7DDC">
      <w:pPr>
        <w:pStyle w:val="CorpsB"/>
        <w:numPr>
          <w:ilvl w:val="0"/>
          <w:numId w:val="8"/>
        </w:numPr>
      </w:pPr>
      <w:r>
        <w:t>Assemblée Générale 14 juin 2024.</w:t>
      </w:r>
    </w:p>
    <w:p w14:paraId="1BBAE459" w14:textId="77777777" w:rsidR="007B78F6" w:rsidRDefault="007B78F6" w:rsidP="007252B7">
      <w:pPr>
        <w:pStyle w:val="CorpsB"/>
      </w:pPr>
    </w:p>
    <w:p w14:paraId="2CBD633C" w14:textId="7B3BDF7A" w:rsidR="007B78F6" w:rsidRDefault="007B78F6" w:rsidP="007252B7">
      <w:pPr>
        <w:pStyle w:val="CorpsB"/>
      </w:pPr>
      <w:r>
        <w:t>La réunion est close</w:t>
      </w:r>
      <w:r w:rsidR="00AD6E7E">
        <w:t xml:space="preserve"> </w:t>
      </w:r>
    </w:p>
    <w:sectPr w:rsidR="007B78F6">
      <w:headerReference w:type="default" r:id="rId11"/>
      <w:footerReference w:type="default" r:id="rId12"/>
      <w:pgSz w:w="11900" w:h="16840"/>
      <w:pgMar w:top="567" w:right="567" w:bottom="176" w:left="567" w:header="284" w:footer="28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6E9662" w14:textId="77777777" w:rsidR="00B14F49" w:rsidRDefault="00B14F49">
      <w:r>
        <w:separator/>
      </w:r>
    </w:p>
  </w:endnote>
  <w:endnote w:type="continuationSeparator" w:id="0">
    <w:p w14:paraId="5493D36D" w14:textId="77777777" w:rsidR="00B14F49" w:rsidRDefault="00B14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Didot">
    <w:altName w:val="Cambria"/>
    <w:charset w:val="B1"/>
    <w:family w:val="auto"/>
    <w:pitch w:val="variable"/>
    <w:sig w:usb0="80000867" w:usb1="00000000" w:usb2="00000000" w:usb3="00000000" w:csb0="000001FB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5FC36" w14:textId="60FFC0FC" w:rsidR="007C2973" w:rsidRDefault="00170342">
    <w:pPr>
      <w:pStyle w:val="En-tteetbasdepageA"/>
      <w:tabs>
        <w:tab w:val="clear" w:pos="708"/>
        <w:tab w:val="clear" w:pos="1416"/>
        <w:tab w:val="clear" w:pos="2124"/>
        <w:tab w:val="clear" w:pos="2832"/>
        <w:tab w:val="clear" w:pos="3540"/>
        <w:tab w:val="clear" w:pos="4248"/>
        <w:tab w:val="clear" w:pos="4956"/>
        <w:tab w:val="clear" w:pos="5664"/>
        <w:tab w:val="clear" w:pos="6372"/>
        <w:tab w:val="clear" w:pos="7080"/>
        <w:tab w:val="clear" w:pos="7788"/>
        <w:tab w:val="clear" w:pos="8496"/>
        <w:tab w:val="clear" w:pos="9204"/>
        <w:tab w:val="clear" w:pos="9912"/>
        <w:tab w:val="clear" w:pos="10620"/>
      </w:tabs>
      <w:spacing w:after="0" w:line="240" w:lineRule="auto"/>
      <w:jc w:val="right"/>
      <w:rPr>
        <w:rStyle w:val="Aucun"/>
        <w:rFonts w:ascii="Lucida Grande" w:eastAsia="Lucida Grande" w:hAnsi="Lucida Grande" w:cs="Lucida Grande"/>
        <w:sz w:val="20"/>
        <w:szCs w:val="20"/>
      </w:rPr>
    </w:pPr>
    <w:r>
      <w:rPr>
        <w:rStyle w:val="Aucun"/>
        <w:rFonts w:ascii="Lucida Grande" w:hAnsi="Lucida Grande"/>
        <w:sz w:val="20"/>
        <w:szCs w:val="20"/>
      </w:rPr>
      <w:t>____________________________________________________________________________________________________</w:t>
    </w:r>
  </w:p>
  <w:p w14:paraId="64796B52" w14:textId="77777777" w:rsidR="007C2973" w:rsidRDefault="00170342">
    <w:pPr>
      <w:pStyle w:val="En-tteetbasdepageA"/>
      <w:tabs>
        <w:tab w:val="clear" w:pos="708"/>
        <w:tab w:val="clear" w:pos="1416"/>
        <w:tab w:val="clear" w:pos="2124"/>
        <w:tab w:val="clear" w:pos="2832"/>
        <w:tab w:val="clear" w:pos="3540"/>
        <w:tab w:val="clear" w:pos="4248"/>
        <w:tab w:val="clear" w:pos="4956"/>
        <w:tab w:val="clear" w:pos="5664"/>
        <w:tab w:val="clear" w:pos="6372"/>
        <w:tab w:val="clear" w:pos="7080"/>
        <w:tab w:val="clear" w:pos="7788"/>
        <w:tab w:val="clear" w:pos="8496"/>
        <w:tab w:val="clear" w:pos="9204"/>
        <w:tab w:val="clear" w:pos="9912"/>
        <w:tab w:val="clear" w:pos="10620"/>
      </w:tabs>
      <w:spacing w:after="0" w:line="240" w:lineRule="auto"/>
      <w:jc w:val="right"/>
      <w:rPr>
        <w:rStyle w:val="Aucun"/>
        <w:rFonts w:ascii="Lucida Grande" w:eastAsia="Lucida Grande" w:hAnsi="Lucida Grande" w:cs="Lucida Grande"/>
        <w:sz w:val="20"/>
        <w:szCs w:val="20"/>
      </w:rPr>
    </w:pPr>
    <w:r>
      <w:rPr>
        <w:rStyle w:val="Aucun"/>
        <w:rFonts w:ascii="Lucida Grande" w:hAnsi="Lucida Grande"/>
        <w:sz w:val="20"/>
        <w:szCs w:val="20"/>
      </w:rPr>
      <w:t>Union de Rochefort et Longvilliers</w:t>
    </w:r>
  </w:p>
  <w:p w14:paraId="2117227A" w14:textId="77777777" w:rsidR="007C2973" w:rsidRDefault="00170342">
    <w:pPr>
      <w:pStyle w:val="En-tteetbasdepageA"/>
      <w:tabs>
        <w:tab w:val="clear" w:pos="708"/>
        <w:tab w:val="clear" w:pos="1416"/>
        <w:tab w:val="clear" w:pos="2124"/>
        <w:tab w:val="clear" w:pos="2832"/>
        <w:tab w:val="clear" w:pos="3540"/>
        <w:tab w:val="clear" w:pos="4248"/>
        <w:tab w:val="clear" w:pos="4956"/>
        <w:tab w:val="clear" w:pos="5664"/>
        <w:tab w:val="clear" w:pos="6372"/>
        <w:tab w:val="clear" w:pos="7080"/>
        <w:tab w:val="clear" w:pos="7788"/>
        <w:tab w:val="clear" w:pos="8496"/>
        <w:tab w:val="clear" w:pos="9204"/>
        <w:tab w:val="clear" w:pos="9912"/>
        <w:tab w:val="clear" w:pos="10620"/>
      </w:tabs>
      <w:spacing w:after="0" w:line="240" w:lineRule="auto"/>
      <w:jc w:val="right"/>
      <w:rPr>
        <w:rStyle w:val="Aucun"/>
        <w:rFonts w:ascii="Lucida Grande" w:eastAsia="Lucida Grande" w:hAnsi="Lucida Grande" w:cs="Lucida Grande"/>
        <w:sz w:val="20"/>
        <w:szCs w:val="20"/>
      </w:rPr>
    </w:pPr>
    <w:r>
      <w:rPr>
        <w:rStyle w:val="Aucun"/>
        <w:rFonts w:ascii="Lucida Grande" w:hAnsi="Lucida Grande"/>
        <w:sz w:val="20"/>
        <w:szCs w:val="20"/>
      </w:rPr>
      <w:t>Les Golfeurs de la Rémarde</w:t>
    </w:r>
  </w:p>
  <w:p w14:paraId="0F925533" w14:textId="77777777" w:rsidR="007C2973" w:rsidRDefault="00170342">
    <w:pPr>
      <w:pStyle w:val="En-tteetbasdepageA"/>
      <w:tabs>
        <w:tab w:val="clear" w:pos="708"/>
        <w:tab w:val="clear" w:pos="1416"/>
        <w:tab w:val="clear" w:pos="2124"/>
        <w:tab w:val="clear" w:pos="2832"/>
        <w:tab w:val="clear" w:pos="3540"/>
        <w:tab w:val="clear" w:pos="4248"/>
        <w:tab w:val="clear" w:pos="4956"/>
        <w:tab w:val="clear" w:pos="5664"/>
        <w:tab w:val="clear" w:pos="6372"/>
        <w:tab w:val="clear" w:pos="7080"/>
        <w:tab w:val="clear" w:pos="7788"/>
        <w:tab w:val="clear" w:pos="8496"/>
        <w:tab w:val="clear" w:pos="9204"/>
        <w:tab w:val="clear" w:pos="9912"/>
        <w:tab w:val="clear" w:pos="10620"/>
      </w:tabs>
      <w:spacing w:after="0" w:line="240" w:lineRule="auto"/>
      <w:jc w:val="right"/>
      <w:rPr>
        <w:rStyle w:val="Aucun"/>
        <w:rFonts w:ascii="Lucida Grande" w:eastAsia="Lucida Grande" w:hAnsi="Lucida Grande" w:cs="Lucida Grande"/>
        <w:sz w:val="20"/>
        <w:szCs w:val="20"/>
      </w:rPr>
    </w:pPr>
    <w:r>
      <w:rPr>
        <w:rStyle w:val="Aucun"/>
        <w:rFonts w:ascii="Lucida Grande" w:hAnsi="Lucida Grande"/>
        <w:sz w:val="20"/>
        <w:szCs w:val="20"/>
      </w:rPr>
      <w:t>Mairie, 78730 – Rochefort-en-Yvelines</w:t>
    </w:r>
  </w:p>
  <w:p w14:paraId="7BDB45D0" w14:textId="77777777" w:rsidR="007C2973" w:rsidRDefault="00170342">
    <w:pPr>
      <w:pStyle w:val="En-tteetbasdepageA"/>
      <w:tabs>
        <w:tab w:val="clear" w:pos="708"/>
        <w:tab w:val="clear" w:pos="1416"/>
        <w:tab w:val="clear" w:pos="2124"/>
        <w:tab w:val="clear" w:pos="2832"/>
        <w:tab w:val="clear" w:pos="3540"/>
        <w:tab w:val="clear" w:pos="4248"/>
        <w:tab w:val="clear" w:pos="4956"/>
        <w:tab w:val="clear" w:pos="5664"/>
        <w:tab w:val="clear" w:pos="6372"/>
        <w:tab w:val="clear" w:pos="7080"/>
        <w:tab w:val="clear" w:pos="7788"/>
        <w:tab w:val="clear" w:pos="8496"/>
        <w:tab w:val="clear" w:pos="9204"/>
        <w:tab w:val="clear" w:pos="9912"/>
        <w:tab w:val="clear" w:pos="10620"/>
      </w:tabs>
      <w:spacing w:after="0" w:line="240" w:lineRule="auto"/>
      <w:jc w:val="right"/>
    </w:pPr>
    <w:r>
      <w:rPr>
        <w:rStyle w:val="Aucun"/>
        <w:rFonts w:ascii="Lucida Grande" w:hAnsi="Lucida Grande"/>
        <w:sz w:val="20"/>
        <w:szCs w:val="20"/>
      </w:rPr>
      <w:t xml:space="preserve">Email : </w:t>
    </w:r>
    <w:hyperlink r:id="rId1" w:history="1">
      <w:r>
        <w:rPr>
          <w:rStyle w:val="Hyperlink0"/>
        </w:rPr>
        <w:t>golf@union-rochefort-longvilliers.fr</w:t>
      </w:r>
    </w:hyperlink>
    <w:r>
      <w:rPr>
        <w:rStyle w:val="Aucun"/>
        <w:rFonts w:ascii="Lucida Grande" w:eastAsia="Lucida Grande" w:hAnsi="Lucida Grande" w:cs="Lucida Grande"/>
        <w:sz w:val="20"/>
        <w:szCs w:val="20"/>
      </w:rPr>
      <w:tab/>
      <w:t xml:space="preserve">Web : </w:t>
    </w:r>
    <w:hyperlink r:id="rId2" w:history="1">
      <w:r>
        <w:rPr>
          <w:rStyle w:val="Hyperlink0"/>
        </w:rPr>
        <w:t>http://www.union-rochefort-longvilliers.fr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98C17B" w14:textId="77777777" w:rsidR="00B14F49" w:rsidRDefault="00B14F49">
      <w:r>
        <w:separator/>
      </w:r>
    </w:p>
  </w:footnote>
  <w:footnote w:type="continuationSeparator" w:id="0">
    <w:p w14:paraId="3635A502" w14:textId="77777777" w:rsidR="00B14F49" w:rsidRDefault="00B14F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9A9D3" w14:textId="331D9194" w:rsidR="007C2973" w:rsidRDefault="00B94EC5">
    <w:pPr>
      <w:pStyle w:val="En-tteetbasdepageA"/>
      <w:tabs>
        <w:tab w:val="clear" w:pos="708"/>
        <w:tab w:val="clear" w:pos="1416"/>
        <w:tab w:val="clear" w:pos="2124"/>
        <w:tab w:val="clear" w:pos="2832"/>
        <w:tab w:val="clear" w:pos="3540"/>
        <w:tab w:val="clear" w:pos="4248"/>
        <w:tab w:val="clear" w:pos="4956"/>
        <w:tab w:val="clear" w:pos="5664"/>
        <w:tab w:val="clear" w:pos="6372"/>
        <w:tab w:val="clear" w:pos="7080"/>
        <w:tab w:val="clear" w:pos="7788"/>
        <w:tab w:val="clear" w:pos="8215"/>
        <w:tab w:val="clear" w:pos="8496"/>
        <w:tab w:val="clear" w:pos="9204"/>
        <w:tab w:val="clear" w:pos="9912"/>
        <w:tab w:val="clear" w:pos="10620"/>
        <w:tab w:val="right" w:pos="10746"/>
      </w:tabs>
      <w:spacing w:after="0" w:line="240" w:lineRule="auto"/>
      <w:rPr>
        <w:rStyle w:val="Aucun"/>
        <w:rFonts w:ascii="Lucida Grande" w:eastAsia="Lucida Grande" w:hAnsi="Lucida Grande" w:cs="Lucida Grande"/>
        <w:sz w:val="32"/>
        <w:szCs w:val="32"/>
      </w:rPr>
    </w:pPr>
    <w:r w:rsidRPr="00B94EC5">
      <w:rPr>
        <w:rStyle w:val="Aucun"/>
        <w:rFonts w:ascii="Lucida Grande" w:hAnsi="Lucida Grande"/>
        <w:noProof/>
        <w:sz w:val="32"/>
        <w:szCs w:val="32"/>
      </w:rPr>
      <w:drawing>
        <wp:inline distT="0" distB="0" distL="0" distR="0" wp14:anchorId="375DE069" wp14:editId="3044700E">
          <wp:extent cx="682268" cy="818349"/>
          <wp:effectExtent l="0" t="0" r="3810" b="0"/>
          <wp:docPr id="1481384970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138497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30040" cy="875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70342">
      <w:rPr>
        <w:rStyle w:val="Aucun"/>
        <w:rFonts w:ascii="Lucida Grande" w:hAnsi="Lucida Grande"/>
        <w:sz w:val="32"/>
        <w:szCs w:val="32"/>
      </w:rPr>
      <w:tab/>
      <w:t xml:space="preserve">CR Réunion du </w:t>
    </w:r>
    <w:r>
      <w:rPr>
        <w:rStyle w:val="Aucun"/>
        <w:rFonts w:ascii="Lucida Grande" w:hAnsi="Lucida Grande"/>
        <w:sz w:val="32"/>
        <w:szCs w:val="32"/>
      </w:rPr>
      <w:t>1er</w:t>
    </w:r>
    <w:r w:rsidR="00816CD4">
      <w:rPr>
        <w:rStyle w:val="Aucun"/>
        <w:rFonts w:ascii="Lucida Grande" w:hAnsi="Lucida Grande"/>
        <w:sz w:val="32"/>
        <w:szCs w:val="32"/>
      </w:rPr>
      <w:t xml:space="preserve"> </w:t>
    </w:r>
    <w:r>
      <w:rPr>
        <w:rStyle w:val="Aucun"/>
        <w:rFonts w:ascii="Lucida Grande" w:hAnsi="Lucida Grande"/>
        <w:sz w:val="32"/>
        <w:szCs w:val="32"/>
      </w:rPr>
      <w:t>Mars</w:t>
    </w:r>
    <w:r w:rsidR="00FB29D2">
      <w:rPr>
        <w:rStyle w:val="Aucun"/>
        <w:rFonts w:ascii="Lucida Grande" w:hAnsi="Lucida Grande"/>
        <w:sz w:val="32"/>
        <w:szCs w:val="32"/>
      </w:rPr>
      <w:t xml:space="preserve"> 202</w:t>
    </w:r>
    <w:r>
      <w:rPr>
        <w:rStyle w:val="Aucun"/>
        <w:rFonts w:ascii="Lucida Grande" w:hAnsi="Lucida Grande"/>
        <w:sz w:val="32"/>
        <w:szCs w:val="32"/>
      </w:rPr>
      <w:t>4</w:t>
    </w:r>
  </w:p>
  <w:p w14:paraId="34E4CA89" w14:textId="43C98E4F" w:rsidR="007C2973" w:rsidRDefault="00170342">
    <w:pPr>
      <w:pStyle w:val="En-tteetbasdepageA"/>
      <w:tabs>
        <w:tab w:val="clear" w:pos="708"/>
        <w:tab w:val="clear" w:pos="1416"/>
        <w:tab w:val="clear" w:pos="2124"/>
        <w:tab w:val="clear" w:pos="2832"/>
        <w:tab w:val="clear" w:pos="3540"/>
        <w:tab w:val="clear" w:pos="4248"/>
        <w:tab w:val="clear" w:pos="4956"/>
        <w:tab w:val="clear" w:pos="5664"/>
        <w:tab w:val="clear" w:pos="6372"/>
        <w:tab w:val="clear" w:pos="7080"/>
        <w:tab w:val="clear" w:pos="7788"/>
        <w:tab w:val="clear" w:pos="8215"/>
        <w:tab w:val="clear" w:pos="8496"/>
        <w:tab w:val="clear" w:pos="9204"/>
        <w:tab w:val="clear" w:pos="9912"/>
        <w:tab w:val="clear" w:pos="10620"/>
        <w:tab w:val="right" w:pos="10746"/>
      </w:tabs>
      <w:spacing w:after="0" w:line="240" w:lineRule="auto"/>
    </w:pPr>
    <w:r>
      <w:rPr>
        <w:rStyle w:val="Aucun"/>
        <w:rFonts w:ascii="Lucida Grande" w:hAnsi="Lucida Grande"/>
        <w:sz w:val="16"/>
        <w:szCs w:val="16"/>
      </w:rPr>
      <w:t>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0FCEC7F0"/>
    <w:lvl w:ilvl="0">
      <w:numFmt w:val="bullet"/>
      <w:lvlText w:val="*"/>
      <w:lvlJc w:val="left"/>
    </w:lvl>
  </w:abstractNum>
  <w:abstractNum w:abstractNumId="1" w15:restartNumberingAfterBreak="0">
    <w:nsid w:val="038B0F56"/>
    <w:multiLevelType w:val="hybridMultilevel"/>
    <w:tmpl w:val="50620E10"/>
    <w:lvl w:ilvl="0" w:tplc="44A62372">
      <w:start w:val="2"/>
      <w:numFmt w:val="bullet"/>
      <w:lvlText w:val="-"/>
      <w:lvlJc w:val="left"/>
      <w:pPr>
        <w:ind w:left="1080" w:hanging="360"/>
      </w:pPr>
      <w:rPr>
        <w:rFonts w:ascii="Times New Roman" w:eastAsia="Arial Unicode MS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631D5D"/>
    <w:multiLevelType w:val="hybridMultilevel"/>
    <w:tmpl w:val="F3A0DD2C"/>
    <w:lvl w:ilvl="0" w:tplc="6310C116">
      <w:start w:val="5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B43693"/>
    <w:multiLevelType w:val="hybridMultilevel"/>
    <w:tmpl w:val="985ECF30"/>
    <w:lvl w:ilvl="0" w:tplc="0D62B2D8">
      <w:start w:val="3"/>
      <w:numFmt w:val="bullet"/>
      <w:lvlText w:val="-"/>
      <w:lvlJc w:val="left"/>
      <w:pPr>
        <w:ind w:left="1080" w:hanging="360"/>
      </w:pPr>
      <w:rPr>
        <w:rFonts w:ascii="Times New Roman" w:eastAsia="Arial Unicode MS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32C1084"/>
    <w:multiLevelType w:val="hybridMultilevel"/>
    <w:tmpl w:val="18B06AAE"/>
    <w:lvl w:ilvl="0" w:tplc="41EC6D92">
      <w:start w:val="2"/>
      <w:numFmt w:val="bullet"/>
      <w:lvlText w:val="-"/>
      <w:lvlJc w:val="left"/>
      <w:pPr>
        <w:ind w:left="1080" w:hanging="360"/>
      </w:pPr>
      <w:rPr>
        <w:rFonts w:ascii="Times New Roman" w:eastAsia="Arial Unicode MS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3855C29"/>
    <w:multiLevelType w:val="multilevel"/>
    <w:tmpl w:val="C80E7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A2218EF"/>
    <w:multiLevelType w:val="hybridMultilevel"/>
    <w:tmpl w:val="31503E0E"/>
    <w:lvl w:ilvl="0" w:tplc="0E7C1A16">
      <w:start w:val="2"/>
      <w:numFmt w:val="bullet"/>
      <w:lvlText w:val="-"/>
      <w:lvlJc w:val="left"/>
      <w:pPr>
        <w:ind w:left="1080" w:hanging="360"/>
      </w:pPr>
      <w:rPr>
        <w:rFonts w:ascii="Times New Roman" w:eastAsia="Arial Unicode MS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ADA3260"/>
    <w:multiLevelType w:val="hybridMultilevel"/>
    <w:tmpl w:val="60BED2EC"/>
    <w:lvl w:ilvl="0" w:tplc="1E8897C8">
      <w:start w:val="44"/>
      <w:numFmt w:val="bullet"/>
      <w:lvlText w:val="-"/>
      <w:lvlJc w:val="left"/>
      <w:pPr>
        <w:ind w:left="1080" w:hanging="360"/>
      </w:pPr>
      <w:rPr>
        <w:rFonts w:ascii="Times New Roman" w:eastAsia="Arial Unicode MS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29259FC"/>
    <w:multiLevelType w:val="hybridMultilevel"/>
    <w:tmpl w:val="FD7E5CC6"/>
    <w:lvl w:ilvl="0" w:tplc="D7EE7190">
      <w:start w:val="50"/>
      <w:numFmt w:val="bullet"/>
      <w:lvlText w:val="-"/>
      <w:lvlJc w:val="left"/>
      <w:pPr>
        <w:ind w:left="1080" w:hanging="360"/>
      </w:pPr>
      <w:rPr>
        <w:rFonts w:ascii="Times New Roman" w:eastAsia="Arial Unicode MS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91197783">
    <w:abstractNumId w:val="8"/>
  </w:num>
  <w:num w:numId="2" w16cid:durableId="1983804125">
    <w:abstractNumId w:val="5"/>
  </w:num>
  <w:num w:numId="3" w16cid:durableId="1169446281">
    <w:abstractNumId w:val="2"/>
  </w:num>
  <w:num w:numId="4" w16cid:durableId="243224167">
    <w:abstractNumId w:val="3"/>
  </w:num>
  <w:num w:numId="5" w16cid:durableId="1145968571">
    <w:abstractNumId w:val="7"/>
  </w:num>
  <w:num w:numId="6" w16cid:durableId="1223179972">
    <w:abstractNumId w:val="4"/>
  </w:num>
  <w:num w:numId="7" w16cid:durableId="75632600">
    <w:abstractNumId w:val="6"/>
  </w:num>
  <w:num w:numId="8" w16cid:durableId="2085684301">
    <w:abstractNumId w:val="1"/>
  </w:num>
  <w:num w:numId="9" w16cid:durableId="2048792061">
    <w:abstractNumId w:val="0"/>
    <w:lvlOverride w:ilvl="0">
      <w:lvl w:ilvl="0">
        <w:numFmt w:val="bullet"/>
        <w:lvlText w:val=""/>
        <w:legacy w:legacy="1" w:legacySpace="0" w:legacyIndent="0"/>
        <w:lvlJc w:val="left"/>
        <w:rPr>
          <w:rFonts w:ascii="Wingdings" w:hAnsi="Wingdings" w:hint="default"/>
          <w:sz w:val="56"/>
        </w:rPr>
      </w:lvl>
    </w:lvlOverride>
  </w:num>
  <w:num w:numId="10" w16cid:durableId="1671323798">
    <w:abstractNumId w:val="0"/>
    <w:lvlOverride w:ilvl="0">
      <w:lvl w:ilvl="0">
        <w:numFmt w:val="bullet"/>
        <w:lvlText w:val=""/>
        <w:legacy w:legacy="1" w:legacySpace="0" w:legacyIndent="0"/>
        <w:lvlJc w:val="left"/>
        <w:rPr>
          <w:rFonts w:ascii="Wingdings" w:hAnsi="Wingdings" w:hint="default"/>
          <w:sz w:val="48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hideSpellingErrors/>
  <w:hideGrammaticalErrors/>
  <w:proofState w:spelling="clean" w:grammar="clean"/>
  <w:defaultTabStop w:val="720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973"/>
    <w:rsid w:val="000305CF"/>
    <w:rsid w:val="00045523"/>
    <w:rsid w:val="00060F63"/>
    <w:rsid w:val="000754D0"/>
    <w:rsid w:val="0009413F"/>
    <w:rsid w:val="000A1FC9"/>
    <w:rsid w:val="0011390A"/>
    <w:rsid w:val="00116733"/>
    <w:rsid w:val="00163F38"/>
    <w:rsid w:val="00170342"/>
    <w:rsid w:val="0017175D"/>
    <w:rsid w:val="0017416F"/>
    <w:rsid w:val="001D4043"/>
    <w:rsid w:val="0021019F"/>
    <w:rsid w:val="0025579A"/>
    <w:rsid w:val="00293E12"/>
    <w:rsid w:val="002A5252"/>
    <w:rsid w:val="002C79A7"/>
    <w:rsid w:val="002D6EE9"/>
    <w:rsid w:val="002D7062"/>
    <w:rsid w:val="002E72F6"/>
    <w:rsid w:val="00324543"/>
    <w:rsid w:val="00336676"/>
    <w:rsid w:val="003509DC"/>
    <w:rsid w:val="003A6874"/>
    <w:rsid w:val="003B5142"/>
    <w:rsid w:val="00402DC2"/>
    <w:rsid w:val="004071D3"/>
    <w:rsid w:val="00422A5E"/>
    <w:rsid w:val="00423741"/>
    <w:rsid w:val="00432BC6"/>
    <w:rsid w:val="00434FCA"/>
    <w:rsid w:val="004613EB"/>
    <w:rsid w:val="0048126D"/>
    <w:rsid w:val="00494227"/>
    <w:rsid w:val="00495EA6"/>
    <w:rsid w:val="004B0799"/>
    <w:rsid w:val="004C03C4"/>
    <w:rsid w:val="004C4F20"/>
    <w:rsid w:val="004E6694"/>
    <w:rsid w:val="00504F9B"/>
    <w:rsid w:val="00507415"/>
    <w:rsid w:val="00521D5C"/>
    <w:rsid w:val="00551933"/>
    <w:rsid w:val="00561D53"/>
    <w:rsid w:val="00583A14"/>
    <w:rsid w:val="005918E5"/>
    <w:rsid w:val="005E489B"/>
    <w:rsid w:val="005E7631"/>
    <w:rsid w:val="0063000D"/>
    <w:rsid w:val="0063234C"/>
    <w:rsid w:val="00645DB3"/>
    <w:rsid w:val="006556F8"/>
    <w:rsid w:val="006A1A54"/>
    <w:rsid w:val="006B4B25"/>
    <w:rsid w:val="006B7DDC"/>
    <w:rsid w:val="006D582C"/>
    <w:rsid w:val="007148A2"/>
    <w:rsid w:val="007252B7"/>
    <w:rsid w:val="00743046"/>
    <w:rsid w:val="00777A81"/>
    <w:rsid w:val="00790FE3"/>
    <w:rsid w:val="007B0201"/>
    <w:rsid w:val="007B78F6"/>
    <w:rsid w:val="007C2973"/>
    <w:rsid w:val="007D67A1"/>
    <w:rsid w:val="007E6159"/>
    <w:rsid w:val="00816CD4"/>
    <w:rsid w:val="00821F4D"/>
    <w:rsid w:val="008524DD"/>
    <w:rsid w:val="00896026"/>
    <w:rsid w:val="008E7E49"/>
    <w:rsid w:val="008F2E41"/>
    <w:rsid w:val="0090565E"/>
    <w:rsid w:val="00983C6D"/>
    <w:rsid w:val="0099162D"/>
    <w:rsid w:val="00997E8A"/>
    <w:rsid w:val="009C22D7"/>
    <w:rsid w:val="00A02851"/>
    <w:rsid w:val="00A543DA"/>
    <w:rsid w:val="00A9399D"/>
    <w:rsid w:val="00AD2608"/>
    <w:rsid w:val="00AD5791"/>
    <w:rsid w:val="00AD6E7E"/>
    <w:rsid w:val="00AF4FD6"/>
    <w:rsid w:val="00B012C6"/>
    <w:rsid w:val="00B032C7"/>
    <w:rsid w:val="00B14F49"/>
    <w:rsid w:val="00B26A80"/>
    <w:rsid w:val="00B32983"/>
    <w:rsid w:val="00B51861"/>
    <w:rsid w:val="00B94EC5"/>
    <w:rsid w:val="00BA53EE"/>
    <w:rsid w:val="00BA55E9"/>
    <w:rsid w:val="00BC6554"/>
    <w:rsid w:val="00BC6E42"/>
    <w:rsid w:val="00BE7232"/>
    <w:rsid w:val="00BF43B7"/>
    <w:rsid w:val="00C0747E"/>
    <w:rsid w:val="00C75372"/>
    <w:rsid w:val="00CA4147"/>
    <w:rsid w:val="00CB6125"/>
    <w:rsid w:val="00CE09BF"/>
    <w:rsid w:val="00D0334F"/>
    <w:rsid w:val="00D2219C"/>
    <w:rsid w:val="00D32052"/>
    <w:rsid w:val="00D65E52"/>
    <w:rsid w:val="00D7093A"/>
    <w:rsid w:val="00D81BAD"/>
    <w:rsid w:val="00E12773"/>
    <w:rsid w:val="00E43907"/>
    <w:rsid w:val="00E5128F"/>
    <w:rsid w:val="00E94FC7"/>
    <w:rsid w:val="00F04A4A"/>
    <w:rsid w:val="00F51221"/>
    <w:rsid w:val="00F51A39"/>
    <w:rsid w:val="00F67236"/>
    <w:rsid w:val="00F71DAA"/>
    <w:rsid w:val="00FB29D2"/>
    <w:rsid w:val="00FC3DE6"/>
    <w:rsid w:val="00FD2F18"/>
    <w:rsid w:val="00FF0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E9B21"/>
  <w15:docId w15:val="{A0FCF57E-B102-498B-A5D7-BB17A8481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D260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AD260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En-tteetbasdepageA">
    <w:name w:val="En-tête et bas de page A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right" w:pos="8215"/>
        <w:tab w:val="left" w:pos="8496"/>
        <w:tab w:val="left" w:pos="9204"/>
        <w:tab w:val="left" w:pos="9912"/>
        <w:tab w:val="left" w:pos="10620"/>
      </w:tabs>
      <w:suppressAutoHyphens/>
      <w:spacing w:after="180" w:line="312" w:lineRule="auto"/>
      <w:ind w:left="720"/>
      <w:jc w:val="both"/>
    </w:pPr>
    <w:rPr>
      <w:rFonts w:ascii="Didot" w:hAnsi="Didot" w:cs="Arial Unicode MS"/>
      <w:b/>
      <w:bCs/>
      <w:color w:val="000000"/>
      <w:sz w:val="14"/>
      <w:szCs w:val="14"/>
      <w:u w:color="000000"/>
    </w:rPr>
  </w:style>
  <w:style w:type="character" w:customStyle="1" w:styleId="Aucun">
    <w:name w:val="Aucun"/>
  </w:style>
  <w:style w:type="character" w:customStyle="1" w:styleId="AucunA">
    <w:name w:val="Aucun A"/>
    <w:basedOn w:val="Aucun"/>
  </w:style>
  <w:style w:type="character" w:customStyle="1" w:styleId="Hyperlink0">
    <w:name w:val="Hyperlink.0"/>
    <w:basedOn w:val="Aucun"/>
    <w:rPr>
      <w:rFonts w:ascii="Lucida Grande" w:eastAsia="Lucida Grande" w:hAnsi="Lucida Grande" w:cs="Lucida Grande"/>
      <w:outline w:val="0"/>
      <w:color w:val="00005E"/>
      <w:sz w:val="20"/>
      <w:szCs w:val="20"/>
      <w:u w:val="single" w:color="00005E"/>
    </w:rPr>
  </w:style>
  <w:style w:type="paragraph" w:styleId="En-tte">
    <w:name w:val="header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sA">
    <w:name w:val="Corps A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</w:tabs>
      <w:suppressAutoHyphens/>
      <w:spacing w:after="180" w:line="276" w:lineRule="auto"/>
      <w:ind w:left="720"/>
      <w:jc w:val="both"/>
    </w:pPr>
    <w:rPr>
      <w:rFonts w:eastAsia="Times New Roman"/>
      <w:color w:val="000000"/>
      <w:sz w:val="18"/>
      <w:szCs w:val="18"/>
      <w:u w:color="000000"/>
    </w:rPr>
  </w:style>
  <w:style w:type="paragraph" w:customStyle="1" w:styleId="Titre11">
    <w:name w:val="Titre 11"/>
    <w:next w:val="CorpsB"/>
    <w:pPr>
      <w:keepNext/>
      <w:keepLines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</w:tabs>
      <w:spacing w:before="480" w:after="200" w:line="276" w:lineRule="auto"/>
      <w:ind w:left="720"/>
      <w:jc w:val="both"/>
      <w:outlineLvl w:val="0"/>
    </w:pPr>
    <w:rPr>
      <w:rFonts w:ascii="Lucida Grande" w:hAnsi="Lucida Grande" w:cs="Arial Unicode MS"/>
      <w:b/>
      <w:bCs/>
      <w:color w:val="294A7E"/>
      <w:sz w:val="28"/>
      <w:szCs w:val="28"/>
      <w:u w:color="294A7E"/>
    </w:rPr>
  </w:style>
  <w:style w:type="paragraph" w:customStyle="1" w:styleId="CorpsB">
    <w:name w:val="Corps B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</w:tabs>
      <w:spacing w:after="200" w:line="276" w:lineRule="auto"/>
      <w:ind w:left="720"/>
      <w:jc w:val="both"/>
    </w:pPr>
    <w:rPr>
      <w:rFonts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Pieddepage">
    <w:name w:val="footer"/>
    <w:basedOn w:val="Normal"/>
    <w:link w:val="PieddepageCar"/>
    <w:uiPriority w:val="99"/>
    <w:unhideWhenUsed/>
    <w:rsid w:val="00C0747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0747E"/>
    <w:rPr>
      <w:sz w:val="24"/>
      <w:szCs w:val="24"/>
      <w:lang w:val="en-US" w:eastAsia="en-US"/>
    </w:rPr>
  </w:style>
  <w:style w:type="character" w:customStyle="1" w:styleId="Titre2Car">
    <w:name w:val="Titre 2 Car"/>
    <w:basedOn w:val="Policepardfaut"/>
    <w:link w:val="Titre2"/>
    <w:uiPriority w:val="9"/>
    <w:rsid w:val="00AD260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character" w:customStyle="1" w:styleId="Titre3Car">
    <w:name w:val="Titre 3 Car"/>
    <w:basedOn w:val="Policepardfaut"/>
    <w:link w:val="Titre3"/>
    <w:uiPriority w:val="9"/>
    <w:rsid w:val="00AD2608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AD579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fr-FR" w:eastAsia="fr-FR"/>
    </w:rPr>
  </w:style>
  <w:style w:type="character" w:styleId="lev">
    <w:name w:val="Strong"/>
    <w:basedOn w:val="Policepardfaut"/>
    <w:uiPriority w:val="22"/>
    <w:qFormat/>
    <w:rsid w:val="00AD5791"/>
    <w:rPr>
      <w:b/>
      <w:bCs/>
    </w:rPr>
  </w:style>
  <w:style w:type="character" w:customStyle="1" w:styleId="footnotedescriptionChar">
    <w:name w:val="footnote description Char"/>
    <w:link w:val="footnotedescription"/>
    <w:locked/>
    <w:rsid w:val="005918E5"/>
    <w:rPr>
      <w:rFonts w:ascii="Calibri" w:eastAsia="Calibri" w:hAnsi="Calibri" w:cs="Calibri"/>
      <w:color w:val="000000"/>
      <w:shd w:val="clear" w:color="auto" w:fill="00FF00"/>
    </w:rPr>
  </w:style>
  <w:style w:type="paragraph" w:customStyle="1" w:styleId="footnotedescription">
    <w:name w:val="footnote description"/>
    <w:next w:val="Normal"/>
    <w:link w:val="footnotedescriptionChar"/>
    <w:rsid w:val="005918E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auto" w:fill="00FF00"/>
      <w:spacing w:after="22" w:line="256" w:lineRule="auto"/>
      <w:ind w:left="127"/>
    </w:pPr>
    <w:rPr>
      <w:rFonts w:ascii="Calibri" w:eastAsia="Calibri" w:hAnsi="Calibri" w:cs="Calibri"/>
      <w:color w:val="000000"/>
    </w:rPr>
  </w:style>
  <w:style w:type="character" w:customStyle="1" w:styleId="footnotemark">
    <w:name w:val="footnote mark"/>
    <w:rsid w:val="005918E5"/>
    <w:rPr>
      <w:rFonts w:ascii="Calibri" w:eastAsia="Calibri" w:hAnsi="Calibri" w:cs="Calibri" w:hint="default"/>
      <w:b/>
      <w:bCs w:val="0"/>
      <w:color w:val="FF0000"/>
      <w:sz w:val="22"/>
      <w:vertAlign w:val="superscript"/>
    </w:rPr>
  </w:style>
  <w:style w:type="table" w:styleId="Grilledutableau">
    <w:name w:val="Table Grid"/>
    <w:basedOn w:val="TableauNormal"/>
    <w:uiPriority w:val="39"/>
    <w:rsid w:val="00FC3DE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Policepardfaut"/>
    <w:rsid w:val="00434F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07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93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0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nion-rochefort-longvilliers.fr" TargetMode="External"/><Relationship Id="rId1" Type="http://schemas.openxmlformats.org/officeDocument/2006/relationships/hyperlink" Target="mailto:golf@union-rochefort-longvilliers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Thèm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hèm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hèm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BFF778-3B67-4916-8AE6-5CE6B4F00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388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Joël TISSERAND</dc:creator>
  <cp:lastModifiedBy>MICHEL MESNEAU</cp:lastModifiedBy>
  <cp:revision>10</cp:revision>
  <cp:lastPrinted>2024-03-02T11:15:00Z</cp:lastPrinted>
  <dcterms:created xsi:type="dcterms:W3CDTF">2024-03-02T10:30:00Z</dcterms:created>
  <dcterms:modified xsi:type="dcterms:W3CDTF">2024-03-02T16:23:00Z</dcterms:modified>
</cp:coreProperties>
</file>